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669C8" w14:textId="77777777" w:rsidR="008A55B5" w:rsidRDefault="008A55B5">
      <w:pPr>
        <w:pStyle w:val="papertitle"/>
        <w:rPr>
          <w:rFonts w:eastAsia="MS Mincho"/>
        </w:rPr>
      </w:pPr>
      <w:r>
        <w:rPr>
          <w:rFonts w:eastAsia="MS Mincho"/>
        </w:rPr>
        <w:t>Paper Title</w:t>
      </w:r>
      <w:r w:rsidR="00276735">
        <w:rPr>
          <w:rFonts w:eastAsia="MS Mincho"/>
        </w:rPr>
        <w:t>*</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Pr>
          <w:rFonts w:eastAsia="MS Mincho"/>
        </w:rPr>
        <w:t>)</w:t>
      </w:r>
    </w:p>
    <w:p w14:paraId="6E84F073" w14:textId="77777777" w:rsidR="008A55B5" w:rsidRDefault="008A55B5">
      <w:pPr>
        <w:pStyle w:val="papersubtitle"/>
        <w:rPr>
          <w:rFonts w:eastAsia="MS Mincho"/>
        </w:rPr>
      </w:pPr>
      <w:r>
        <w:rPr>
          <w:rFonts w:eastAsia="MS Mincho"/>
        </w:rPr>
        <w:t xml:space="preserve">Subtitle as needed </w:t>
      </w:r>
      <w:r>
        <w:rPr>
          <w:rFonts w:eastAsia="MS Mincho"/>
          <w:b/>
          <w:bCs w:val="0"/>
          <w:i/>
          <w:iCs/>
        </w:rPr>
        <w:t>(paper subtitle)</w:t>
      </w:r>
    </w:p>
    <w:p w14:paraId="7D0960F6" w14:textId="77777777" w:rsidR="008A55B5" w:rsidRDefault="008A55B5">
      <w:pPr>
        <w:rPr>
          <w:rFonts w:eastAsia="MS Mincho"/>
        </w:rPr>
      </w:pPr>
    </w:p>
    <w:p w14:paraId="6BD9C0DD" w14:textId="77777777" w:rsidR="008A55B5" w:rsidRDefault="008A55B5">
      <w:pPr>
        <w:pStyle w:val="Author"/>
        <w:rPr>
          <w:rFonts w:eastAsia="MS Mincho"/>
        </w:rPr>
        <w:sectPr w:rsidR="008A55B5" w:rsidSect="001E7295">
          <w:headerReference w:type="default" r:id="rId7"/>
          <w:footerReference w:type="default" r:id="rId8"/>
          <w:pgSz w:w="11909" w:h="16834" w:code="9"/>
          <w:pgMar w:top="1530" w:right="734" w:bottom="2434" w:left="734" w:header="720" w:footer="720" w:gutter="0"/>
          <w:cols w:space="720"/>
          <w:docGrid w:linePitch="360"/>
        </w:sectPr>
      </w:pPr>
    </w:p>
    <w:p w14:paraId="1BC8D619" w14:textId="77777777" w:rsidR="008A55B5" w:rsidRDefault="008A55B5">
      <w:pPr>
        <w:pStyle w:val="Author"/>
        <w:rPr>
          <w:rFonts w:eastAsia="MS Mincho"/>
        </w:rPr>
      </w:pPr>
      <w:r>
        <w:rPr>
          <w:rFonts w:eastAsia="MS Mincho"/>
        </w:rPr>
        <w:t>Authors Name/s per 1st Affiliation (</w:t>
      </w:r>
      <w:r w:rsidRPr="0097508D">
        <w:rPr>
          <w:rFonts w:eastAsia="MS Mincho"/>
          <w:i/>
        </w:rPr>
        <w:t>Author</w:t>
      </w:r>
      <w:r>
        <w:rPr>
          <w:rFonts w:eastAsia="MS Mincho"/>
        </w:rPr>
        <w:t>)</w:t>
      </w:r>
    </w:p>
    <w:p w14:paraId="02CA41A5"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24451223" w14:textId="77777777" w:rsidR="008A55B5" w:rsidRDefault="008A55B5">
      <w:pPr>
        <w:pStyle w:val="Affiliation"/>
        <w:rPr>
          <w:rFonts w:eastAsia="MS Mincho"/>
        </w:rPr>
      </w:pPr>
      <w:r>
        <w:rPr>
          <w:rFonts w:eastAsia="MS Mincho"/>
        </w:rPr>
        <w:t>line 2-name of organization, acronyms acceptable</w:t>
      </w:r>
    </w:p>
    <w:p w14:paraId="08D58F3A" w14:textId="77777777" w:rsidR="008A55B5" w:rsidRDefault="008A55B5">
      <w:pPr>
        <w:pStyle w:val="Affiliation"/>
        <w:rPr>
          <w:rFonts w:eastAsia="MS Mincho"/>
        </w:rPr>
      </w:pPr>
      <w:r>
        <w:rPr>
          <w:rFonts w:eastAsia="MS Mincho"/>
        </w:rPr>
        <w:t>line 3-City, Country</w:t>
      </w:r>
    </w:p>
    <w:p w14:paraId="03E46BA1" w14:textId="77777777" w:rsidR="008A55B5" w:rsidRDefault="008A55B5">
      <w:pPr>
        <w:pStyle w:val="Affiliation"/>
        <w:rPr>
          <w:rFonts w:eastAsia="MS Mincho"/>
        </w:rPr>
      </w:pPr>
      <w:r>
        <w:rPr>
          <w:rFonts w:eastAsia="MS Mincho"/>
        </w:rPr>
        <w:t>line 4-e-mail address if desired</w:t>
      </w:r>
    </w:p>
    <w:p w14:paraId="6D01C4DF" w14:textId="77777777" w:rsidR="008A55B5" w:rsidRDefault="008A55B5">
      <w:pPr>
        <w:pStyle w:val="Author"/>
        <w:rPr>
          <w:rFonts w:eastAsia="MS Mincho"/>
        </w:rPr>
      </w:pPr>
      <w:r>
        <w:rPr>
          <w:rFonts w:eastAsia="MS Mincho"/>
        </w:rPr>
        <w:t>Authors Name/s per 2nd Affiliation (</w:t>
      </w:r>
      <w:r w:rsidRPr="0097508D">
        <w:rPr>
          <w:rFonts w:eastAsia="MS Mincho"/>
          <w:i/>
        </w:rPr>
        <w:t>Author</w:t>
      </w:r>
      <w:r>
        <w:rPr>
          <w:rFonts w:eastAsia="MS Mincho"/>
        </w:rPr>
        <w:t>)</w:t>
      </w:r>
    </w:p>
    <w:p w14:paraId="77EA807E"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7A5047BF" w14:textId="77777777" w:rsidR="008A55B5" w:rsidRDefault="008A55B5">
      <w:pPr>
        <w:pStyle w:val="Affiliation"/>
        <w:rPr>
          <w:rFonts w:eastAsia="MS Mincho"/>
        </w:rPr>
      </w:pPr>
      <w:r>
        <w:rPr>
          <w:rFonts w:eastAsia="MS Mincho"/>
        </w:rPr>
        <w:t>line 2-name of organization, acronyms acceptable</w:t>
      </w:r>
    </w:p>
    <w:p w14:paraId="74DD72D4" w14:textId="77777777" w:rsidR="008A55B5" w:rsidRDefault="008A55B5">
      <w:pPr>
        <w:pStyle w:val="Affiliation"/>
        <w:rPr>
          <w:rFonts w:eastAsia="MS Mincho"/>
        </w:rPr>
      </w:pPr>
      <w:r>
        <w:rPr>
          <w:rFonts w:eastAsia="MS Mincho"/>
        </w:rPr>
        <w:t>line 3-City, Country</w:t>
      </w:r>
    </w:p>
    <w:p w14:paraId="6E8B2660" w14:textId="77777777"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r>
        <w:rPr>
          <w:rFonts w:eastAsia="MS Mincho"/>
        </w:rPr>
        <w:t>line 4-e-mail address if desired</w:t>
      </w:r>
    </w:p>
    <w:p w14:paraId="6B4C1859" w14:textId="77777777" w:rsidR="008A55B5" w:rsidRDefault="008A55B5">
      <w:pPr>
        <w:pStyle w:val="Affiliation"/>
        <w:rPr>
          <w:rFonts w:eastAsia="MS Mincho"/>
        </w:rPr>
      </w:pPr>
    </w:p>
    <w:p w14:paraId="614F08B0" w14:textId="77777777" w:rsidR="008A55B5" w:rsidRDefault="008A55B5">
      <w:pPr>
        <w:rPr>
          <w:rFonts w:eastAsia="MS Mincho"/>
        </w:rPr>
      </w:pPr>
    </w:p>
    <w:p w14:paraId="300D399B"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0667B7D8" w14:textId="77777777" w:rsidR="008A55B5" w:rsidRDefault="008A55B5">
      <w:pPr>
        <w:pStyle w:val="Abstract"/>
        <w:rPr>
          <w:rFonts w:eastAsia="MS Mincho"/>
        </w:rPr>
      </w:pPr>
      <w:r>
        <w:rPr>
          <w:rFonts w:eastAsia="MS Mincho"/>
          <w:i/>
          <w:iCs/>
        </w:rPr>
        <w:t>Abstract</w:t>
      </w:r>
      <w:r>
        <w:rPr>
          <w:rFonts w:eastAsia="MS Mincho"/>
        </w:rPr>
        <w:t>—</w:t>
      </w:r>
      <w:r w:rsidR="0097508D" w:rsidRPr="0097508D">
        <w:t>This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14:paraId="5404865A" w14:textId="77777777"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14:paraId="4CA2FCF7" w14:textId="77777777" w:rsidR="008A55B5" w:rsidRDefault="008A55B5" w:rsidP="00CB1404">
      <w:pPr>
        <w:pStyle w:val="Heading1"/>
      </w:pPr>
      <w:r>
        <w:t xml:space="preserve"> Introduction (</w:t>
      </w:r>
      <w:r w:rsidRPr="00EA506F">
        <w:rPr>
          <w:i/>
        </w:rPr>
        <w:t>Heading 1</w:t>
      </w:r>
      <w:r>
        <w:t>)</w:t>
      </w:r>
    </w:p>
    <w:p w14:paraId="23CF7A81" w14:textId="77777777" w:rsidR="008A55B5" w:rsidRDefault="0072064C" w:rsidP="00753F7B">
      <w:pPr>
        <w:pStyle w:val="BodyText"/>
      </w:pPr>
      <w:r w:rsidRPr="00753F7B">
        <w:t>This</w:t>
      </w:r>
      <w:r w:rsidRPr="005B520E">
        <w:t xml:space="preserve"> template, </w:t>
      </w:r>
      <w:r>
        <w:t>modified</w:t>
      </w:r>
      <w:r w:rsidRPr="005B520E">
        <w:t xml:space="preserve"> in MS Word 200</w:t>
      </w:r>
      <w:r>
        <w:t>7</w:t>
      </w:r>
      <w:r w:rsidRPr="005B520E">
        <w:t xml:space="preserve"> and saved </w:t>
      </w:r>
      <w:proofErr w:type="gramStart"/>
      <w:r w:rsidRPr="005B520E">
        <w:t xml:space="preserve">as </w:t>
      </w:r>
      <w:r>
        <w:t xml:space="preserve"> a</w:t>
      </w:r>
      <w:proofErr w:type="gramEnd"/>
      <w:r>
        <w:t xml:space="preserve">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proofErr w:type="gramStart"/>
      <w:r w:rsidR="008A55B5">
        <w:t>proceedings</w:t>
      </w:r>
      <w:proofErr w:type="gramEnd"/>
      <w:r w:rsidR="008A55B5">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99B7A7B" w14:textId="77777777" w:rsidR="008A55B5" w:rsidRDefault="008A55B5" w:rsidP="00CB1404">
      <w:pPr>
        <w:pStyle w:val="Heading1"/>
      </w:pPr>
      <w:r>
        <w:t>Ease of Use</w:t>
      </w:r>
    </w:p>
    <w:p w14:paraId="0CB6B5CD" w14:textId="77777777" w:rsidR="008A55B5" w:rsidRDefault="008A55B5" w:rsidP="00EF3A1A">
      <w:pPr>
        <w:pStyle w:val="Heading2"/>
      </w:pPr>
      <w:r>
        <w:t>Selecting a Template (Heading 2)</w:t>
      </w:r>
    </w:p>
    <w:p w14:paraId="58692947" w14:textId="77777777" w:rsidR="008A55B5" w:rsidRDefault="008A55B5" w:rsidP="00753F7B">
      <w:pPr>
        <w:pStyle w:val="BodyText"/>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w:t>
      </w:r>
      <w:proofErr w:type="spellStart"/>
      <w:r w:rsidR="0072064C">
        <w:t>MSW_USltr_format</w:t>
      </w:r>
      <w:proofErr w:type="spellEnd"/>
      <w:r w:rsidR="004445B3">
        <w:t>”</w:t>
      </w:r>
      <w:r>
        <w:t>.</w:t>
      </w:r>
    </w:p>
    <w:p w14:paraId="55615E49" w14:textId="77777777" w:rsidR="008A55B5" w:rsidRDefault="008A55B5" w:rsidP="00EF3A1A">
      <w:pPr>
        <w:pStyle w:val="Heading2"/>
      </w:pPr>
      <w:r>
        <w:t>Maintaining the Integrity of the Specifications</w:t>
      </w:r>
    </w:p>
    <w:p w14:paraId="136AFA07" w14:textId="77777777" w:rsidR="008A55B5" w:rsidRDefault="008A55B5" w:rsidP="00753F7B">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w:t>
      </w:r>
      <w:r>
        <w:t>paper as one part of the entire proceedings, and not as an independent document. Please do not revise any of the current designations.</w:t>
      </w:r>
    </w:p>
    <w:p w14:paraId="0A069A6A" w14:textId="77777777" w:rsidR="008A55B5" w:rsidRPr="00CB1404" w:rsidRDefault="008A55B5" w:rsidP="00CB1404">
      <w:pPr>
        <w:pStyle w:val="Heading1"/>
      </w:pPr>
      <w:r w:rsidRPr="00CB1404">
        <w:t>Prepare Your Paper Before Styling</w:t>
      </w:r>
    </w:p>
    <w:p w14:paraId="3A5E8D01" w14:textId="77777777" w:rsidR="008A55B5" w:rsidRDefault="008A55B5" w:rsidP="00753F7B">
      <w:pPr>
        <w:pStyle w:val="BodyText"/>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854378D" w14:textId="77777777" w:rsidR="008A55B5" w:rsidRDefault="008A55B5" w:rsidP="00E91219">
      <w:pPr>
        <w:pStyle w:val="BodyText"/>
      </w:pPr>
      <w:r>
        <w:t>Finally, complete content and organizational editing before formatting. Please take note of the following items when proofreading spelling and grammar:</w:t>
      </w:r>
    </w:p>
    <w:p w14:paraId="31E41469" w14:textId="77777777" w:rsidR="008A55B5" w:rsidRDefault="008A55B5" w:rsidP="00EF3A1A">
      <w:pPr>
        <w:pStyle w:val="Heading2"/>
      </w:pPr>
      <w:r w:rsidRPr="00EF3A1A">
        <w:t>Abbreviations</w:t>
      </w:r>
      <w:r>
        <w:t xml:space="preserve"> and Acronyms</w:t>
      </w:r>
    </w:p>
    <w:p w14:paraId="15EFC11C" w14:textId="77777777" w:rsidR="008A55B5" w:rsidRDefault="008A55B5" w:rsidP="00753F7B">
      <w:pPr>
        <w:pStyle w:val="BodyText"/>
      </w:pPr>
      <w:r>
        <w:t xml:space="preserve">Define abbreviations and acronyms the first time they are used in the text, even after they have been defined in the abstract. Abbreviations such as IEEE, SI, MKS, CGS, </w:t>
      </w:r>
      <w:proofErr w:type="spellStart"/>
      <w:r>
        <w:t>sc</w:t>
      </w:r>
      <w:proofErr w:type="spellEnd"/>
      <w:r>
        <w:t>, dc, and rms do not have to be defined. Do not use abbreviations in the title or heads unless they are unavoidable.</w:t>
      </w:r>
    </w:p>
    <w:p w14:paraId="29D01528" w14:textId="77777777" w:rsidR="008A55B5" w:rsidRDefault="008A55B5" w:rsidP="00EF3A1A">
      <w:pPr>
        <w:pStyle w:val="Heading2"/>
      </w:pPr>
      <w:r>
        <w:t>Units</w:t>
      </w:r>
    </w:p>
    <w:p w14:paraId="2EC86C09" w14:textId="77777777"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14:paraId="59E55A34" w14:textId="77777777" w:rsidR="008A55B5" w:rsidRDefault="008A55B5" w:rsidP="008054BC">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4EC25AED" w14:textId="77777777" w:rsidR="001E7295" w:rsidRPr="008014D2" w:rsidRDefault="001E7295" w:rsidP="001E7295">
      <w:pPr>
        <w:pStyle w:val="sponsors"/>
        <w:framePr w:wrap="auto" w:vAnchor="page" w:hAnchor="page" w:x="751" w:y="1485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14:paraId="11270E5E" w14:textId="77777777" w:rsidR="008A55B5" w:rsidRDefault="008A55B5" w:rsidP="008054BC">
      <w:pPr>
        <w:pStyle w:val="bulletlist"/>
      </w:pPr>
      <w:r>
        <w:t xml:space="preserve">Do not mix complete spellings and abbreviations of units: </w:t>
      </w:r>
      <w:r w:rsidR="004445B3">
        <w:t>“</w:t>
      </w:r>
      <w:r>
        <w:t>Wb/m2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 xml:space="preserve">...a few </w:t>
      </w:r>
      <w:proofErr w:type="spellStart"/>
      <w:r>
        <w:t>henries</w:t>
      </w:r>
      <w:proofErr w:type="spellEnd"/>
      <w:r>
        <w:t>,</w:t>
      </w:r>
      <w:r w:rsidR="004445B3">
        <w:t>”</w:t>
      </w:r>
      <w:r>
        <w:t xml:space="preserve"> not </w:t>
      </w:r>
      <w:r w:rsidR="004445B3">
        <w:t>“</w:t>
      </w:r>
      <w:r>
        <w:t>...a few H.</w:t>
      </w:r>
      <w:r w:rsidR="004445B3">
        <w:t>”</w:t>
      </w:r>
    </w:p>
    <w:p w14:paraId="225EDE94" w14:textId="77777777" w:rsidR="008A55B5" w:rsidRDefault="008A55B5" w:rsidP="008054BC">
      <w:pPr>
        <w:pStyle w:val="bulletlist"/>
      </w:pPr>
      <w:r>
        <w:lastRenderedPageBreak/>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14:paraId="2C8D909C" w14:textId="77777777" w:rsidR="008A55B5" w:rsidRDefault="008A55B5" w:rsidP="00EF3A1A">
      <w:pPr>
        <w:pStyle w:val="Heading2"/>
      </w:pPr>
      <w:r>
        <w:t>Equations</w:t>
      </w:r>
    </w:p>
    <w:p w14:paraId="4DF17707" w14:textId="77777777" w:rsidR="008A55B5" w:rsidRDefault="008A55B5" w:rsidP="00753F7B">
      <w:pPr>
        <w:pStyle w:val="BodyText"/>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37036E3" w14:textId="77777777" w:rsidR="008A55B5" w:rsidRDefault="008A55B5" w:rsidP="00753F7B">
      <w:pPr>
        <w:pStyle w:val="BodyText"/>
      </w:pPr>
      <w:r>
        <w:t xml:space="preserve">Number equations consecutively. Equation numbers, within parentheses, are to position flush right, as in (1), using a right tab stop. 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42F67928" w14:textId="77777777" w:rsidR="008A55B5" w:rsidRDefault="008A55B5" w:rsidP="00CB66E6">
      <w:pPr>
        <w:pStyle w:val="equation"/>
        <w:rPr>
          <w:rFonts w:eastAsia="MS Mincho" w:hint="eastAsia"/>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14:paraId="0492D372" w14:textId="77777777"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14:paraId="0FC65CB6" w14:textId="77777777" w:rsidR="008A55B5" w:rsidRDefault="008A55B5" w:rsidP="00EF3A1A">
      <w:pPr>
        <w:pStyle w:val="Heading2"/>
      </w:pPr>
      <w:r>
        <w:t>Some Common Mistakes</w:t>
      </w:r>
    </w:p>
    <w:p w14:paraId="47DF709B" w14:textId="77777777" w:rsidR="008A55B5" w:rsidRDefault="008A55B5" w:rsidP="008054BC">
      <w:pPr>
        <w:pStyle w:val="bulletlist"/>
      </w:pPr>
      <w:r>
        <w:t xml:space="preserve">The word </w:t>
      </w:r>
      <w:r w:rsidR="004445B3">
        <w:t>“</w:t>
      </w:r>
      <w:r>
        <w:t>data</w:t>
      </w:r>
      <w:r w:rsidR="004445B3">
        <w:t>”</w:t>
      </w:r>
      <w:r>
        <w:t xml:space="preserve"> is plural, not singular.</w:t>
      </w:r>
    </w:p>
    <w:p w14:paraId="61EFD6E1" w14:textId="77777777"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14:paraId="49135725" w14:textId="77777777"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6030561" w14:textId="77777777"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14:paraId="3CF21309" w14:textId="77777777"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14:paraId="2DD10DF9" w14:textId="77777777"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14:paraId="4811CACB" w14:textId="77777777" w:rsidR="008A55B5" w:rsidRDefault="008A55B5" w:rsidP="008054BC">
      <w:pPr>
        <w:pStyle w:val="bulletlist"/>
      </w:pPr>
      <w:r>
        <w:t xml:space="preserve">Be aware of the different meanings of the </w:t>
      </w:r>
      <w:proofErr w:type="gramStart"/>
      <w:r>
        <w:t>homophones</w:t>
      </w:r>
      <w:proofErr w:type="gramEnd"/>
      <w:r>
        <w:t xml:space="preserve">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14:paraId="6D9DB691" w14:textId="77777777"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14:paraId="5671DD4C" w14:textId="77777777" w:rsidR="008A55B5" w:rsidRDefault="008A55B5" w:rsidP="008054BC">
      <w:pPr>
        <w:pStyle w:val="bulletlist"/>
      </w:pPr>
      <w:r>
        <w:t xml:space="preserve">The prefix </w:t>
      </w:r>
      <w:r w:rsidR="004445B3">
        <w:t>“</w:t>
      </w:r>
      <w:r>
        <w:t>non</w:t>
      </w:r>
      <w:r w:rsidR="004445B3">
        <w:t>”</w:t>
      </w:r>
      <w:r>
        <w:t xml:space="preserve"> is not a word; it should be joined to the word it modifies, usually without a hyphen.</w:t>
      </w:r>
    </w:p>
    <w:p w14:paraId="694399ED" w14:textId="77777777"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14:paraId="617519D3" w14:textId="77777777" w:rsidR="008A55B5" w:rsidRDefault="008A55B5" w:rsidP="008054BC">
      <w:pPr>
        <w:pStyle w:val="bulletlist"/>
      </w:pPr>
      <w:r>
        <w:t xml:space="preserve">The abbreviation </w:t>
      </w:r>
      <w:r w:rsidR="004445B3">
        <w:t>“</w:t>
      </w:r>
      <w:proofErr w:type="gramStart"/>
      <w:r>
        <w:t>i.e.</w:t>
      </w:r>
      <w:proofErr w:type="gramEnd"/>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14:paraId="646C8FBD" w14:textId="77777777" w:rsidR="008A55B5" w:rsidRDefault="008A55B5" w:rsidP="00753F7B">
      <w:pPr>
        <w:pStyle w:val="BodyText"/>
      </w:pPr>
      <w:r>
        <w:t>An excellent style manual for science writers is [7].</w:t>
      </w:r>
    </w:p>
    <w:p w14:paraId="33D32891" w14:textId="77777777" w:rsidR="008A55B5" w:rsidRDefault="008A55B5" w:rsidP="00CB1404">
      <w:pPr>
        <w:pStyle w:val="Heading1"/>
      </w:pPr>
      <w:r>
        <w:t>Using the Template</w:t>
      </w:r>
    </w:p>
    <w:p w14:paraId="46C81386" w14:textId="77777777" w:rsidR="008A55B5" w:rsidRDefault="008A55B5" w:rsidP="00753F7B">
      <w:pPr>
        <w:pStyle w:val="BodyText"/>
      </w:pPr>
      <w:r>
        <w:t xml:space="preserve">After the text edit has been completed, the paper is ready for the template. Duplicate the template file by using the Save As </w:t>
      </w:r>
      <w:proofErr w:type="gramStart"/>
      <w:r>
        <w:t>command, and</w:t>
      </w:r>
      <w:proofErr w:type="gramEnd"/>
      <w:r>
        <w:t xml:space="preserve">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4A1D526" w14:textId="77777777" w:rsidR="008A55B5" w:rsidRDefault="008A55B5" w:rsidP="00EF3A1A">
      <w:pPr>
        <w:pStyle w:val="Heading2"/>
      </w:pPr>
      <w:r>
        <w:t>Authors and Affiliations</w:t>
      </w:r>
    </w:p>
    <w:p w14:paraId="4F7AC1A2" w14:textId="77777777"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336351D9" w14:textId="77777777" w:rsidR="008A55B5" w:rsidRDefault="008A55B5" w:rsidP="004059FE">
      <w:pPr>
        <w:pStyle w:val="Heading3"/>
      </w:pPr>
      <w:r>
        <w:t>For author/s of only one affiliation (Heading 3):</w:t>
      </w:r>
      <w:r w:rsidRPr="002B3B81">
        <w:rPr>
          <w:i w:val="0"/>
        </w:rPr>
        <w:t xml:space="preserve"> To change the default, adjust the template as follows.</w:t>
      </w:r>
    </w:p>
    <w:p w14:paraId="0447BE30" w14:textId="77777777" w:rsidR="008A55B5" w:rsidRDefault="008A55B5" w:rsidP="004059FE">
      <w:pPr>
        <w:pStyle w:val="Heading4"/>
      </w:pPr>
      <w:r w:rsidRPr="004059FE">
        <w:t>Selection</w:t>
      </w:r>
      <w:r>
        <w:t xml:space="preserve"> (Heading 4):</w:t>
      </w:r>
      <w:r w:rsidRPr="002B3B81">
        <w:rPr>
          <w:i w:val="0"/>
        </w:rPr>
        <w:t xml:space="preserve"> Highlight all author and affiliation lines.</w:t>
      </w:r>
    </w:p>
    <w:p w14:paraId="4F57EE6F" w14:textId="77777777" w:rsidR="008A55B5" w:rsidRDefault="008A55B5" w:rsidP="004059FE">
      <w:pPr>
        <w:pStyle w:val="Heading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7B62FE99" w14:textId="77777777" w:rsidR="008A55B5" w:rsidRDefault="008A55B5" w:rsidP="004059FE">
      <w:pPr>
        <w:pStyle w:val="Heading4"/>
      </w:pPr>
      <w:r>
        <w:t xml:space="preserve">Deletion: </w:t>
      </w:r>
      <w:r w:rsidRPr="002B3B81">
        <w:rPr>
          <w:i w:val="0"/>
        </w:rPr>
        <w:t>Delete the author and affiliation lines for the second affiliation.</w:t>
      </w:r>
    </w:p>
    <w:p w14:paraId="1FCE3177" w14:textId="77777777" w:rsidR="008A55B5" w:rsidRDefault="008A55B5" w:rsidP="004059FE">
      <w:pPr>
        <w:pStyle w:val="Heading3"/>
      </w:pPr>
      <w:r>
        <w:t xml:space="preserve">For author/s of more than two affiliations: </w:t>
      </w:r>
      <w:r w:rsidRPr="002B3B81">
        <w:rPr>
          <w:i w:val="0"/>
        </w:rPr>
        <w:t>To change the default, adjust the template as follows.</w:t>
      </w:r>
    </w:p>
    <w:p w14:paraId="444C5BB3" w14:textId="77777777" w:rsidR="008A55B5" w:rsidRDefault="008A55B5" w:rsidP="004059FE">
      <w:pPr>
        <w:pStyle w:val="Heading4"/>
      </w:pPr>
      <w:r>
        <w:t xml:space="preserve">Selection: </w:t>
      </w:r>
      <w:r w:rsidRPr="002B3B81">
        <w:rPr>
          <w:i w:val="0"/>
        </w:rPr>
        <w:t>Highlight all author and affiliation lines.</w:t>
      </w:r>
    </w:p>
    <w:p w14:paraId="4066C814" w14:textId="77777777" w:rsidR="008A55B5" w:rsidRDefault="008A55B5" w:rsidP="004059FE">
      <w:pPr>
        <w:pStyle w:val="Heading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4216903E" w14:textId="77777777" w:rsidR="008A55B5" w:rsidRPr="002B3B81" w:rsidRDefault="008A55B5" w:rsidP="004059FE">
      <w:pPr>
        <w:pStyle w:val="Heading4"/>
        <w:rPr>
          <w:i w:val="0"/>
        </w:rPr>
      </w:pPr>
      <w:r w:rsidRPr="002B3B81">
        <w:rPr>
          <w:i w:val="0"/>
        </w:rPr>
        <w:t>Highlight author and affiliation lines of affiliation 1 and copy this selection.</w:t>
      </w:r>
    </w:p>
    <w:p w14:paraId="76A8605B" w14:textId="77777777" w:rsidR="008A55B5" w:rsidRDefault="008A55B5" w:rsidP="004059FE">
      <w:pPr>
        <w:pStyle w:val="Heading4"/>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14:paraId="348567FD" w14:textId="77777777" w:rsidR="008A55B5" w:rsidRDefault="008A55B5" w:rsidP="004059FE">
      <w:pPr>
        <w:pStyle w:val="Heading4"/>
      </w:pPr>
      <w:r>
        <w:t xml:space="preserve">Reassign number of columns: </w:t>
      </w:r>
      <w:r w:rsidRPr="002B3B81">
        <w:rPr>
          <w:i w:val="0"/>
        </w:rPr>
        <w:t xml:space="preserve">Place your cursor to the right of the last character of the last affiliation line of an even numbered affiliation (e.g., if there are five affiliations, place </w:t>
      </w:r>
      <w:r w:rsidRPr="002B3B81">
        <w:rPr>
          <w:i w:val="0"/>
        </w:rPr>
        <w:lastRenderedPageBreak/>
        <w:t xml:space="preserve">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If you have an odd number of affiliations, the final affiliation will be centered on the page; all previous will be in two columns.</w:t>
      </w:r>
    </w:p>
    <w:p w14:paraId="7CF32228" w14:textId="77777777" w:rsidR="008A55B5" w:rsidRDefault="008A55B5" w:rsidP="00EF3A1A">
      <w:pPr>
        <w:pStyle w:val="Heading2"/>
      </w:pPr>
      <w:r>
        <w:t>Identify the Headings</w:t>
      </w:r>
    </w:p>
    <w:p w14:paraId="16726327" w14:textId="77777777" w:rsidR="008A55B5" w:rsidRDefault="008A55B5" w:rsidP="00753F7B">
      <w:pPr>
        <w:pStyle w:val="BodyText"/>
      </w:pPr>
      <w:r>
        <w:t>Headings, or heads, are organizational devices that guide the reader through your paper. There are two types: component heads and text heads.</w:t>
      </w:r>
    </w:p>
    <w:p w14:paraId="3D528425" w14:textId="77777777"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w:t>
      </w:r>
      <w:proofErr w:type="gramStart"/>
      <w:r>
        <w:t>drop down</w:t>
      </w:r>
      <w:proofErr w:type="gramEnd"/>
      <w:r>
        <w:t xml:space="preserve"> menu to differentiate the head from the text.</w:t>
      </w:r>
    </w:p>
    <w:p w14:paraId="21A44307" w14:textId="77777777"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14:paraId="35AC373D" w14:textId="77777777" w:rsidR="008A55B5" w:rsidRDefault="008A55B5" w:rsidP="00EF3A1A">
      <w:pPr>
        <w:pStyle w:val="Heading2"/>
      </w:pPr>
      <w:r>
        <w:t>Figures and Tables</w:t>
      </w:r>
    </w:p>
    <w:p w14:paraId="2ACFF4E1" w14:textId="77777777"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14:paraId="06F22DCA" w14:textId="77777777"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14:paraId="74BF5266" w14:textId="77777777">
        <w:trPr>
          <w:cantSplit/>
          <w:trHeight w:val="240"/>
          <w:tblHeader/>
          <w:jc w:val="center"/>
        </w:trPr>
        <w:tc>
          <w:tcPr>
            <w:tcW w:w="720" w:type="dxa"/>
            <w:vMerge w:val="restart"/>
            <w:vAlign w:val="center"/>
          </w:tcPr>
          <w:p w14:paraId="13D34DE4" w14:textId="77777777" w:rsidR="008A55B5" w:rsidRPr="0004390D" w:rsidRDefault="008A55B5">
            <w:pPr>
              <w:pStyle w:val="tablecolhead"/>
            </w:pPr>
            <w:r w:rsidRPr="0004390D">
              <w:t>Table Head</w:t>
            </w:r>
          </w:p>
        </w:tc>
        <w:tc>
          <w:tcPr>
            <w:tcW w:w="4140" w:type="dxa"/>
            <w:gridSpan w:val="3"/>
            <w:vAlign w:val="center"/>
          </w:tcPr>
          <w:p w14:paraId="2C5FDD73" w14:textId="77777777" w:rsidR="008A55B5" w:rsidRPr="0004390D" w:rsidRDefault="008A55B5">
            <w:pPr>
              <w:pStyle w:val="tablecolhead"/>
            </w:pPr>
            <w:r w:rsidRPr="0004390D">
              <w:t>Table Column Head</w:t>
            </w:r>
          </w:p>
        </w:tc>
      </w:tr>
      <w:tr w:rsidR="008A55B5" w:rsidRPr="0004390D" w14:paraId="41DCB59F" w14:textId="77777777">
        <w:trPr>
          <w:cantSplit/>
          <w:trHeight w:val="240"/>
          <w:tblHeader/>
          <w:jc w:val="center"/>
        </w:trPr>
        <w:tc>
          <w:tcPr>
            <w:tcW w:w="720" w:type="dxa"/>
            <w:vMerge/>
          </w:tcPr>
          <w:p w14:paraId="6AC91A26" w14:textId="77777777" w:rsidR="008A55B5" w:rsidRPr="0004390D" w:rsidRDefault="008A55B5">
            <w:pPr>
              <w:rPr>
                <w:sz w:val="16"/>
                <w:szCs w:val="16"/>
              </w:rPr>
            </w:pPr>
          </w:p>
        </w:tc>
        <w:tc>
          <w:tcPr>
            <w:tcW w:w="2340" w:type="dxa"/>
            <w:vAlign w:val="center"/>
          </w:tcPr>
          <w:p w14:paraId="3FFD10D3" w14:textId="77777777" w:rsidR="008A55B5" w:rsidRPr="0004390D" w:rsidRDefault="008A55B5">
            <w:pPr>
              <w:pStyle w:val="tablecolsubhead"/>
            </w:pPr>
            <w:r w:rsidRPr="0004390D">
              <w:t>Table column subhead</w:t>
            </w:r>
          </w:p>
        </w:tc>
        <w:tc>
          <w:tcPr>
            <w:tcW w:w="900" w:type="dxa"/>
            <w:vAlign w:val="center"/>
          </w:tcPr>
          <w:p w14:paraId="6A7B5394" w14:textId="77777777" w:rsidR="008A55B5" w:rsidRPr="0004390D" w:rsidRDefault="008A55B5">
            <w:pPr>
              <w:pStyle w:val="tablecolsubhead"/>
            </w:pPr>
            <w:r w:rsidRPr="0004390D">
              <w:t>Subhead</w:t>
            </w:r>
          </w:p>
        </w:tc>
        <w:tc>
          <w:tcPr>
            <w:tcW w:w="900" w:type="dxa"/>
            <w:vAlign w:val="center"/>
          </w:tcPr>
          <w:p w14:paraId="1842484F" w14:textId="77777777" w:rsidR="008A55B5" w:rsidRPr="0004390D" w:rsidRDefault="008A55B5">
            <w:pPr>
              <w:pStyle w:val="tablecolsubhead"/>
            </w:pPr>
            <w:r w:rsidRPr="0004390D">
              <w:t>Subhead</w:t>
            </w:r>
          </w:p>
        </w:tc>
      </w:tr>
      <w:tr w:rsidR="008A55B5" w:rsidRPr="0004390D" w14:paraId="737BFA5C" w14:textId="77777777">
        <w:trPr>
          <w:trHeight w:val="320"/>
          <w:jc w:val="center"/>
        </w:trPr>
        <w:tc>
          <w:tcPr>
            <w:tcW w:w="720" w:type="dxa"/>
            <w:vAlign w:val="center"/>
          </w:tcPr>
          <w:p w14:paraId="4B307412" w14:textId="77777777" w:rsidR="008A55B5" w:rsidRPr="0004390D" w:rsidRDefault="008A55B5">
            <w:pPr>
              <w:pStyle w:val="tablecopy"/>
              <w:rPr>
                <w:sz w:val="8"/>
                <w:szCs w:val="8"/>
              </w:rPr>
            </w:pPr>
            <w:r w:rsidRPr="0004390D">
              <w:t>copy</w:t>
            </w:r>
          </w:p>
        </w:tc>
        <w:tc>
          <w:tcPr>
            <w:tcW w:w="2340" w:type="dxa"/>
            <w:vAlign w:val="center"/>
          </w:tcPr>
          <w:p w14:paraId="1CE1B22E" w14:textId="77777777" w:rsidR="008A55B5" w:rsidRPr="0004390D" w:rsidRDefault="008A55B5">
            <w:pPr>
              <w:pStyle w:val="tablecopy"/>
            </w:pPr>
            <w:r w:rsidRPr="0004390D">
              <w:t>More table copy</w:t>
            </w:r>
            <w:r w:rsidRPr="0004390D">
              <w:rPr>
                <w:vertAlign w:val="superscript"/>
              </w:rPr>
              <w:t>a</w:t>
            </w:r>
          </w:p>
        </w:tc>
        <w:tc>
          <w:tcPr>
            <w:tcW w:w="900" w:type="dxa"/>
            <w:vAlign w:val="center"/>
          </w:tcPr>
          <w:p w14:paraId="197D47CF" w14:textId="77777777" w:rsidR="008A55B5" w:rsidRPr="0004390D" w:rsidRDefault="008A55B5">
            <w:pPr>
              <w:rPr>
                <w:sz w:val="16"/>
                <w:szCs w:val="16"/>
              </w:rPr>
            </w:pPr>
          </w:p>
        </w:tc>
        <w:tc>
          <w:tcPr>
            <w:tcW w:w="900" w:type="dxa"/>
            <w:vAlign w:val="center"/>
          </w:tcPr>
          <w:p w14:paraId="76389368" w14:textId="77777777" w:rsidR="008A55B5" w:rsidRPr="0004390D" w:rsidRDefault="008A55B5">
            <w:pPr>
              <w:rPr>
                <w:sz w:val="16"/>
                <w:szCs w:val="16"/>
              </w:rPr>
            </w:pPr>
          </w:p>
        </w:tc>
      </w:tr>
    </w:tbl>
    <w:p w14:paraId="764085BE" w14:textId="77777777" w:rsidR="008A55B5" w:rsidRDefault="008A55B5" w:rsidP="00CB66E6">
      <w:pPr>
        <w:pStyle w:val="tablefootnote"/>
        <w:rPr>
          <w:i/>
          <w:iCs/>
        </w:rPr>
      </w:pPr>
      <w:r>
        <w:t xml:space="preserve">Sample of a Table </w:t>
      </w:r>
      <w:r w:rsidRPr="00CB66E6">
        <w:t>footnote</w:t>
      </w:r>
      <w:r>
        <w:t xml:space="preserve">. </w:t>
      </w:r>
      <w:r>
        <w:rPr>
          <w:i/>
          <w:iCs/>
        </w:rPr>
        <w:t>(Table footnote)</w:t>
      </w:r>
    </w:p>
    <w:p w14:paraId="2457C0A3" w14:textId="77777777" w:rsidR="008A55B5" w:rsidRDefault="008A55B5" w:rsidP="00CB66E6">
      <w:pPr>
        <w:pStyle w:val="tablefootnote"/>
      </w:pPr>
    </w:p>
    <w:p w14:paraId="5585F55F" w14:textId="77777777"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14:paraId="0F231448" w14:textId="77777777" w:rsidR="008A55B5" w:rsidRDefault="008A55B5" w:rsidP="00753F7B">
      <w:pPr>
        <w:pStyle w:val="BodyText"/>
      </w:pPr>
      <w:r>
        <w:t xml:space="preserve">Figure Labels: Use </w:t>
      </w:r>
      <w:proofErr w:type="gramStart"/>
      <w:r>
        <w:t>8 point</w:t>
      </w:r>
      <w:proofErr w:type="gramEnd"/>
      <w:r>
        <w:t xml:space="preserve"> Times New Roman for Figure labels. Use words rather than symbols or abbreviations when </w:t>
      </w:r>
      <w:r>
        <w:t xml:space="preserve">writing Figure axis labels to avoid confusing the reader. As an 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 xml:space="preserve">Magnetization (A </w:t>
      </w:r>
      <w:proofErr w:type="gramStart"/>
      <w:r>
        <w:t>( m</w:t>
      </w:r>
      <w:proofErr w:type="gramEnd"/>
      <w:r>
        <w:t>(1),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14:paraId="4FCDCEAB" w14:textId="77777777" w:rsidR="008A55B5" w:rsidRDefault="008A55B5">
      <w:pPr>
        <w:pStyle w:val="Heading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14:paraId="257E5F06" w14:textId="77777777"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in the unnumbered footnote on the first page.</w:t>
      </w:r>
    </w:p>
    <w:p w14:paraId="7C10280B" w14:textId="77777777" w:rsidR="00EE4362" w:rsidRDefault="00EE4362" w:rsidP="00EE4362">
      <w:pPr>
        <w:rPr>
          <w:rFonts w:eastAsia="MS Mincho"/>
        </w:rPr>
      </w:pPr>
    </w:p>
    <w:p w14:paraId="12DD170C" w14:textId="77777777" w:rsidR="008A55B5" w:rsidRDefault="008A55B5">
      <w:pPr>
        <w:pStyle w:val="Heading5"/>
        <w:rPr>
          <w:rFonts w:eastAsia="MS Mincho"/>
        </w:rPr>
      </w:pPr>
      <w:r>
        <w:rPr>
          <w:rFonts w:eastAsia="MS Mincho"/>
        </w:rPr>
        <w:t>References</w:t>
      </w:r>
    </w:p>
    <w:p w14:paraId="46C9F450" w14:textId="77777777"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14:paraId="4CAE6971" w14:textId="77777777"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14:paraId="5A0FFFB9" w14:textId="77777777" w:rsidR="008A55B5" w:rsidRDefault="008A55B5" w:rsidP="00753F7B">
      <w:pPr>
        <w:pStyle w:val="BodyText"/>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14:paraId="32D236B9" w14:textId="77777777" w:rsidR="008A55B5" w:rsidRDefault="008A55B5" w:rsidP="00753F7B">
      <w:pPr>
        <w:pStyle w:val="BodyText"/>
      </w:pPr>
      <w:r>
        <w:t>For papers published in translation journals, please give the English citation first, followed by the original foreign-language citation [6].</w:t>
      </w:r>
    </w:p>
    <w:p w14:paraId="458A1ADE" w14:textId="77777777" w:rsidR="008A55B5" w:rsidRDefault="008A55B5">
      <w:pPr>
        <w:rPr>
          <w:rFonts w:eastAsia="MS Mincho"/>
        </w:rPr>
      </w:pPr>
    </w:p>
    <w:p w14:paraId="5E35914F" w14:textId="77777777" w:rsidR="008A55B5" w:rsidRDefault="001E7295">
      <w:pPr>
        <w:pStyle w:val="references"/>
        <w:rPr>
          <w:rFonts w:eastAsia="MS Mincho"/>
        </w:rPr>
      </w:pPr>
      <w:r>
        <w:rPr>
          <w:lang w:val="ms-MY" w:eastAsia="ms-MY"/>
        </w:rPr>
        <mc:AlternateContent>
          <mc:Choice Requires="wps">
            <w:drawing>
              <wp:anchor distT="0" distB="0" distL="114300" distR="114300" simplePos="0" relativeHeight="251657728" behindDoc="1" locked="0" layoutInCell="1" allowOverlap="1" wp14:anchorId="6EA0E2F0" wp14:editId="2D2F082D">
                <wp:simplePos x="0" y="0"/>
                <wp:positionH relativeFrom="column">
                  <wp:posOffset>-3419475</wp:posOffset>
                </wp:positionH>
                <wp:positionV relativeFrom="paragraph">
                  <wp:posOffset>2145665</wp:posOffset>
                </wp:positionV>
                <wp:extent cx="3200400" cy="1143000"/>
                <wp:effectExtent l="8890" t="12700" r="10160" b="6350"/>
                <wp:wrapTight wrapText="bothSides">
                  <wp:wrapPolygon edited="0">
                    <wp:start x="-64" y="0"/>
                    <wp:lineTo x="-64" y="21600"/>
                    <wp:lineTo x="21664" y="21600"/>
                    <wp:lineTo x="21664" y="0"/>
                    <wp:lineTo x="-64"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1838B05F" w14:textId="77777777" w:rsidR="008A55B5" w:rsidRDefault="008A55B5" w:rsidP="00753F7B">
                            <w:pPr>
                              <w:pStyle w:val="BodyText"/>
                            </w:pPr>
                            <w:r>
                              <w:t xml:space="preserve">We suggest that you use a text box to insert a graphic (which is ideally a </w:t>
                            </w:r>
                            <w:proofErr w:type="gramStart"/>
                            <w:r>
                              <w:t>300 dpi</w:t>
                            </w:r>
                            <w:proofErr w:type="gramEnd"/>
                            <w:r>
                              <w:t xml:space="preserve"> resolution TIFF or EPS file with all fonts embedded) because this method is somewhat more stable than directly inserting a picture.</w:t>
                            </w:r>
                          </w:p>
                          <w:p w14:paraId="51D2E143" w14:textId="77777777" w:rsidR="008A55B5" w:rsidRDefault="008A55B5" w:rsidP="00753F7B">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9.25pt;margin-top:168.9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">
                <v:textbox>
                  <w:txbxContent>
                    <w:p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14:paraId="48147BA9" w14:textId="77777777" w:rsidR="008A55B5" w:rsidRDefault="008A55B5">
      <w:pPr>
        <w:pStyle w:val="references"/>
        <w:rPr>
          <w:rFonts w:eastAsia="MS Mincho"/>
        </w:rPr>
      </w:pPr>
      <w:r>
        <w:rPr>
          <w:rFonts w:eastAsia="MS Mincho"/>
        </w:rPr>
        <w:t>J. Clerk Maxwell, A Treatise on Electricity and Magnetism, 3rd ed., vol. 2. Oxford: Clarendon, 1892, pp.68-73.</w:t>
      </w:r>
    </w:p>
    <w:p w14:paraId="54D8D4D1" w14:textId="77777777"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14:paraId="1D692846" w14:textId="77777777"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14:paraId="663AD0CE" w14:textId="77777777"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14:paraId="796964B2" w14:textId="77777777"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14:paraId="5B48F626" w14:textId="77777777"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14:paraId="191808D1" w14:textId="77777777" w:rsidR="008A55B5" w:rsidRDefault="008A55B5">
      <w:pPr>
        <w:pStyle w:val="references"/>
        <w:rPr>
          <w:rFonts w:eastAsia="MS Mincho"/>
        </w:rPr>
        <w:sectPr w:rsidR="008A55B5" w:rsidSect="002B36EF">
          <w:type w:val="continuous"/>
          <w:pgSz w:w="11909" w:h="16834" w:code="9"/>
          <w:pgMar w:top="1530" w:right="734" w:bottom="2070" w:left="734" w:header="720" w:footer="720" w:gutter="0"/>
          <w:cols w:num="2" w:space="360"/>
          <w:docGrid w:linePitch="360"/>
        </w:sectPr>
      </w:pPr>
    </w:p>
    <w:p w14:paraId="4A16FAD0" w14:textId="77777777"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AE44D" w14:textId="77777777" w:rsidR="009F3CB8" w:rsidRDefault="009F3CB8" w:rsidP="001E7295">
      <w:r>
        <w:separator/>
      </w:r>
    </w:p>
  </w:endnote>
  <w:endnote w:type="continuationSeparator" w:id="0">
    <w:p w14:paraId="7CA2A97D" w14:textId="77777777" w:rsidR="009F3CB8" w:rsidRDefault="009F3CB8" w:rsidP="001E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45F63" w14:textId="41066C2F" w:rsidR="001E7295" w:rsidRPr="001E7295" w:rsidRDefault="001E7295" w:rsidP="001E7295">
    <w:pPr>
      <w:pStyle w:val="Header"/>
      <w:tabs>
        <w:tab w:val="clear" w:pos="4513"/>
        <w:tab w:val="clear" w:pos="9026"/>
        <w:tab w:val="center" w:pos="5220"/>
        <w:tab w:val="right" w:pos="10440"/>
      </w:tabs>
      <w:jc w:val="both"/>
      <w:rPr>
        <w:sz w:val="14"/>
        <w:szCs w:val="14"/>
      </w:rPr>
    </w:pPr>
    <w:r w:rsidRPr="001E7295">
      <w:rPr>
        <w:sz w:val="16"/>
        <w:szCs w:val="16"/>
      </w:rPr>
      <w:t>e-ISSN: 2550-1550</w:t>
    </w:r>
    <w:r w:rsidRPr="00E4478C">
      <w:rPr>
        <w:sz w:val="16"/>
        <w:szCs w:val="16"/>
      </w:rPr>
      <w:t xml:space="preserve"> © </w:t>
    </w:r>
    <w:r>
      <w:rPr>
        <w:i/>
        <w:sz w:val="16"/>
        <w:szCs w:val="16"/>
      </w:rPr>
      <w:t>20</w:t>
    </w:r>
    <w:r w:rsidR="002F334F">
      <w:rPr>
        <w:i/>
        <w:sz w:val="16"/>
        <w:szCs w:val="16"/>
      </w:rPr>
      <w:t>21</w:t>
    </w:r>
    <w:r w:rsidRPr="00E4478C">
      <w:rPr>
        <w:sz w:val="16"/>
        <w:szCs w:val="16"/>
      </w:rPr>
      <w:t xml:space="preserve"> </w:t>
    </w:r>
    <w:proofErr w:type="spellStart"/>
    <w:r w:rsidRPr="00E4478C">
      <w:rPr>
        <w:sz w:val="16"/>
        <w:szCs w:val="16"/>
      </w:rPr>
      <w:t>JTeC</w:t>
    </w:r>
    <w:proofErr w:type="spellEnd"/>
    <w:r w:rsidRPr="00E4478C">
      <w:rPr>
        <w:sz w:val="16"/>
        <w:szCs w:val="16"/>
      </w:rPr>
      <w:t xml:space="preserve"> </w:t>
    </w:r>
    <w:r>
      <w:rPr>
        <w:i/>
        <w:sz w:val="16"/>
        <w:szCs w:val="16"/>
      </w:rPr>
      <w:t>All rights reserved</w:t>
    </w:r>
    <w:r>
      <w:tab/>
    </w:r>
    <w:r>
      <w:tab/>
    </w:r>
    <w:r>
      <w:rPr>
        <w:i/>
        <w:sz w:val="16"/>
        <w:szCs w:val="16"/>
      </w:rPr>
      <w:t xml:space="preserve">Page </w:t>
    </w:r>
    <w:r w:rsidRPr="00E4478C">
      <w:rPr>
        <w:sz w:val="14"/>
        <w:szCs w:val="14"/>
      </w:rPr>
      <w:fldChar w:fldCharType="begin"/>
    </w:r>
    <w:r w:rsidRPr="00E4478C">
      <w:rPr>
        <w:sz w:val="14"/>
        <w:szCs w:val="14"/>
      </w:rPr>
      <w:instrText xml:space="preserve"> PAGE   \* MERGEFORMAT </w:instrText>
    </w:r>
    <w:r w:rsidRPr="00E4478C">
      <w:rPr>
        <w:sz w:val="14"/>
        <w:szCs w:val="14"/>
      </w:rPr>
      <w:fldChar w:fldCharType="separate"/>
    </w:r>
    <w:r w:rsidR="007C3DE0">
      <w:rPr>
        <w:noProof/>
        <w:sz w:val="14"/>
        <w:szCs w:val="14"/>
      </w:rPr>
      <w:t>2</w:t>
    </w:r>
    <w:r w:rsidRPr="00E4478C">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D4ABC" w14:textId="77777777" w:rsidR="009F3CB8" w:rsidRDefault="009F3CB8" w:rsidP="001E7295">
      <w:r>
        <w:separator/>
      </w:r>
    </w:p>
  </w:footnote>
  <w:footnote w:type="continuationSeparator" w:id="0">
    <w:p w14:paraId="2F51E64C" w14:textId="77777777" w:rsidR="009F3CB8" w:rsidRDefault="009F3CB8" w:rsidP="001E7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6B672" w14:textId="77777777" w:rsidR="001E7295" w:rsidRDefault="001E7295" w:rsidP="001E7295">
    <w:pPr>
      <w:pStyle w:val="Header"/>
      <w:tabs>
        <w:tab w:val="clear" w:pos="4513"/>
        <w:tab w:val="clear" w:pos="9026"/>
        <w:tab w:val="center" w:pos="3240"/>
        <w:tab w:val="right" w:pos="6923"/>
      </w:tabs>
      <w:jc w:val="left"/>
      <w:rPr>
        <w:i/>
        <w:sz w:val="16"/>
        <w:szCs w:val="16"/>
      </w:rPr>
    </w:pPr>
    <w:r>
      <w:rPr>
        <w:noProof/>
        <w:lang w:val="ms-MY" w:eastAsia="ms-MY"/>
      </w:rPr>
      <mc:AlternateContent>
        <mc:Choice Requires="wpg">
          <w:drawing>
            <wp:anchor distT="0" distB="0" distL="114300" distR="114300" simplePos="0" relativeHeight="251670528" behindDoc="0" locked="0" layoutInCell="1" allowOverlap="1" wp14:anchorId="7FDB2AD3" wp14:editId="1606E641">
              <wp:simplePos x="0" y="0"/>
              <wp:positionH relativeFrom="column">
                <wp:posOffset>5964555</wp:posOffset>
              </wp:positionH>
              <wp:positionV relativeFrom="paragraph">
                <wp:posOffset>83185</wp:posOffset>
              </wp:positionV>
              <wp:extent cx="690245" cy="239395"/>
              <wp:effectExtent l="10795" t="16510" r="0" b="1079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245" cy="239395"/>
                        <a:chOff x="10127" y="851"/>
                        <a:chExt cx="1087" cy="377"/>
                      </a:xfrm>
                    </wpg:grpSpPr>
                    <wpg:grpSp>
                      <wpg:cNvPr id="13" name="Group 4"/>
                      <wpg:cNvGrpSpPr>
                        <a:grpSpLocks/>
                      </wpg:cNvGrpSpPr>
                      <wpg:grpSpPr bwMode="auto">
                        <a:xfrm>
                          <a:off x="10759" y="854"/>
                          <a:ext cx="455" cy="374"/>
                          <a:chOff x="6279145" y="0"/>
                          <a:chExt cx="1156070" cy="949278"/>
                        </a:xfrm>
                      </wpg:grpSpPr>
                      <wps:wsp>
                        <wps:cNvPr id="14" name="Donut 5"/>
                        <wps:cNvSpPr>
                          <a:spLocks noChangeArrowheads="1"/>
                        </wps:cNvSpPr>
                        <wps:spPr bwMode="auto">
                          <a:xfrm>
                            <a:off x="6279145" y="0"/>
                            <a:ext cx="951122" cy="949278"/>
                          </a:xfrm>
                          <a:prstGeom prst="donut">
                            <a:avLst>
                              <a:gd name="adj" fmla="val 21632"/>
                            </a:avLst>
                          </a:prstGeom>
                          <a:solidFill>
                            <a:schemeClr val="tx1">
                              <a:lumMod val="100000"/>
                              <a:lumOff val="0"/>
                            </a:schemeClr>
                          </a:solidFill>
                          <a:ln w="9525" cap="flat" cmpd="sng" algn="ctr">
                            <a:solidFill>
                              <a:srgbClr val="FFFFFF"/>
                            </a:solidFill>
                            <a:prstDash val="solid"/>
                            <a:miter lim="800000"/>
                            <a:headEnd/>
                            <a:tailEnd/>
                          </a:ln>
                        </wps:spPr>
                        <wps:bodyPr rot="0" vert="horz" wrap="square" lIns="91440" tIns="45720" rIns="91440" bIns="45720" anchor="ctr" anchorCtr="0" upright="1">
                          <a:noAutofit/>
                        </wps:bodyPr>
                      </wps:wsp>
                      <wps:wsp>
                        <wps:cNvPr id="15" name="Isosceles Triangle 6"/>
                        <wps:cNvSpPr>
                          <a:spLocks noChangeArrowheads="1"/>
                        </wps:cNvSpPr>
                        <wps:spPr bwMode="auto">
                          <a:xfrm rot="1909013">
                            <a:off x="6895273" y="166963"/>
                            <a:ext cx="539942" cy="430260"/>
                          </a:xfrm>
                          <a:prstGeom prst="triangle">
                            <a:avLst>
                              <a:gd name="adj" fmla="val 50000"/>
                            </a:avLst>
                          </a:prstGeom>
                          <a:solidFill>
                            <a:schemeClr val="bg1">
                              <a:lumMod val="100000"/>
                              <a:lumOff val="0"/>
                            </a:schemeClr>
                          </a:solidFill>
                          <a:ln w="12700" cap="flat" cmpd="sng" algn="ctr">
                            <a:solidFill>
                              <a:srgbClr val="FFFFFF"/>
                            </a:solidFill>
                            <a:prstDash val="solid"/>
                            <a:miter lim="800000"/>
                            <a:headEnd/>
                            <a:tailEnd/>
                          </a:ln>
                        </wps:spPr>
                        <wps:bodyPr rot="0" vert="horz" wrap="square" lIns="91440" tIns="45720" rIns="91440" bIns="45720" anchor="ctr" anchorCtr="0" upright="1">
                          <a:noAutofit/>
                        </wps:bodyPr>
                      </wps:wsp>
                    </wpg:grpSp>
                    <wps:wsp>
                      <wps:cNvPr id="16" name="Freeform 7"/>
                      <wps:cNvSpPr>
                        <a:spLocks/>
                      </wps:cNvSpPr>
                      <wps:spPr bwMode="auto">
                        <a:xfrm>
                          <a:off x="10127" y="851"/>
                          <a:ext cx="316" cy="374"/>
                        </a:xfrm>
                        <a:custGeom>
                          <a:avLst/>
                          <a:gdLst>
                            <a:gd name="T0" fmla="*/ 342038 w 762000"/>
                            <a:gd name="T1" fmla="*/ 3273 h 900616"/>
                            <a:gd name="T2" fmla="*/ 804796 w 762000"/>
                            <a:gd name="T3" fmla="*/ 3273 h 900616"/>
                            <a:gd name="T4" fmla="*/ 647861 w 762000"/>
                            <a:gd name="T5" fmla="*/ 641795 h 900616"/>
                            <a:gd name="T6" fmla="*/ 466782 w 762000"/>
                            <a:gd name="T7" fmla="*/ 898810 h 900616"/>
                            <a:gd name="T8" fmla="*/ 0 w 762000"/>
                            <a:gd name="T9" fmla="*/ 934953 h 900616"/>
                            <a:gd name="T10" fmla="*/ 52312 w 762000"/>
                            <a:gd name="T11" fmla="*/ 738175 h 900616"/>
                            <a:gd name="T12" fmla="*/ 309846 w 762000"/>
                            <a:gd name="T13" fmla="*/ 762271 h 900616"/>
                            <a:gd name="T14" fmla="*/ 434590 w 762000"/>
                            <a:gd name="T15" fmla="*/ 577541 h 900616"/>
                            <a:gd name="T16" fmla="*/ 527141 w 762000"/>
                            <a:gd name="T17" fmla="*/ 171939 h 900616"/>
                            <a:gd name="T18" fmla="*/ 309846 w 762000"/>
                            <a:gd name="T19" fmla="*/ 167923 h 900616"/>
                            <a:gd name="T20" fmla="*/ 342038 w 762000"/>
                            <a:gd name="T21" fmla="*/ 3273 h 90061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62000" h="900616">
                              <a:moveTo>
                                <a:pt x="323850" y="3105"/>
                              </a:moveTo>
                              <a:cubicBezTo>
                                <a:pt x="409575" y="-3880"/>
                                <a:pt x="606425" y="3105"/>
                                <a:pt x="762000" y="3105"/>
                              </a:cubicBezTo>
                              <a:cubicBezTo>
                                <a:pt x="708025" y="185985"/>
                                <a:pt x="666750" y="467290"/>
                                <a:pt x="613410" y="608895"/>
                              </a:cubicBezTo>
                              <a:cubicBezTo>
                                <a:pt x="560070" y="750500"/>
                                <a:pt x="536575" y="802570"/>
                                <a:pt x="441960" y="852735"/>
                              </a:cubicBezTo>
                              <a:cubicBezTo>
                                <a:pt x="347345" y="902900"/>
                                <a:pt x="65405" y="912425"/>
                                <a:pt x="0" y="887025"/>
                              </a:cubicBezTo>
                              <a:cubicBezTo>
                                <a:pt x="18415" y="785425"/>
                                <a:pt x="29210" y="768915"/>
                                <a:pt x="49530" y="700335"/>
                              </a:cubicBezTo>
                              <a:cubicBezTo>
                                <a:pt x="123190" y="715575"/>
                                <a:pt x="221615" y="760025"/>
                                <a:pt x="293370" y="723195"/>
                              </a:cubicBezTo>
                              <a:cubicBezTo>
                                <a:pt x="365125" y="686365"/>
                                <a:pt x="384810" y="645090"/>
                                <a:pt x="411480" y="547935"/>
                              </a:cubicBezTo>
                              <a:cubicBezTo>
                                <a:pt x="438150" y="450780"/>
                                <a:pt x="462280" y="319970"/>
                                <a:pt x="499110" y="163125"/>
                              </a:cubicBezTo>
                              <a:cubicBezTo>
                                <a:pt x="364490" y="158680"/>
                                <a:pt x="374650" y="163125"/>
                                <a:pt x="293370" y="159315"/>
                              </a:cubicBezTo>
                              <a:cubicBezTo>
                                <a:pt x="307340" y="90735"/>
                                <a:pt x="306705" y="67240"/>
                                <a:pt x="323850" y="3105"/>
                              </a:cubicBezTo>
                              <a:close/>
                            </a:path>
                          </a:pathLst>
                        </a:custGeom>
                        <a:solidFill>
                          <a:srgbClr val="000000"/>
                        </a:solidFill>
                        <a:ln w="9525" cap="flat" cmpd="sng" algn="ctr">
                          <a:solidFill>
                            <a:srgbClr val="FFFFFF"/>
                          </a:solidFill>
                          <a:prstDash val="solid"/>
                          <a:miter lim="800000"/>
                          <a:headEnd/>
                          <a:tailEnd/>
                        </a:ln>
                      </wps:spPr>
                      <wps:bodyPr rot="0" vert="horz" wrap="square" lIns="91440" tIns="45720" rIns="91440" bIns="45720" anchor="ctr" anchorCtr="0" upright="1">
                        <a:noAutofit/>
                      </wps:bodyPr>
                    </wps:wsp>
                    <wps:wsp>
                      <wps:cNvPr id="17" name="Freeform 8"/>
                      <wps:cNvSpPr>
                        <a:spLocks/>
                      </wps:cNvSpPr>
                      <wps:spPr bwMode="auto">
                        <a:xfrm>
                          <a:off x="10379" y="854"/>
                          <a:ext cx="331" cy="360"/>
                        </a:xfrm>
                        <a:custGeom>
                          <a:avLst/>
                          <a:gdLst>
                            <a:gd name="T0" fmla="*/ 42650 w 826770"/>
                            <a:gd name="T1" fmla="*/ 745 h 884642"/>
                            <a:gd name="T2" fmla="*/ 841378 w 826770"/>
                            <a:gd name="T3" fmla="*/ 745 h 884642"/>
                            <a:gd name="T4" fmla="*/ 779341 w 826770"/>
                            <a:gd name="T5" fmla="*/ 181577 h 884642"/>
                            <a:gd name="T6" fmla="*/ 515683 w 826770"/>
                            <a:gd name="T7" fmla="*/ 177646 h 884642"/>
                            <a:gd name="T8" fmla="*/ 341204 w 826770"/>
                            <a:gd name="T9" fmla="*/ 912768 h 884642"/>
                            <a:gd name="T10" fmla="*/ 104688 w 826770"/>
                            <a:gd name="T11" fmla="*/ 908837 h 884642"/>
                            <a:gd name="T12" fmla="*/ 279167 w 826770"/>
                            <a:gd name="T13" fmla="*/ 173715 h 884642"/>
                            <a:gd name="T14" fmla="*/ 0 w 826770"/>
                            <a:gd name="T15" fmla="*/ 177646 h 884642"/>
                            <a:gd name="T16" fmla="*/ 42650 w 826770"/>
                            <a:gd name="T17" fmla="*/ 745 h 88464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6770" h="884642">
                              <a:moveTo>
                                <a:pt x="41910" y="722"/>
                              </a:moveTo>
                              <a:cubicBezTo>
                                <a:pt x="198755" y="-1183"/>
                                <a:pt x="701675" y="1357"/>
                                <a:pt x="826770" y="722"/>
                              </a:cubicBezTo>
                              <a:cubicBezTo>
                                <a:pt x="791845" y="102957"/>
                                <a:pt x="792480" y="101687"/>
                                <a:pt x="765810" y="175982"/>
                              </a:cubicBezTo>
                              <a:lnTo>
                                <a:pt x="506730" y="172172"/>
                              </a:lnTo>
                              <a:cubicBezTo>
                                <a:pt x="453390" y="351242"/>
                                <a:pt x="379095" y="686522"/>
                                <a:pt x="335280" y="884642"/>
                              </a:cubicBezTo>
                              <a:lnTo>
                                <a:pt x="102870" y="880832"/>
                              </a:lnTo>
                              <a:cubicBezTo>
                                <a:pt x="138430" y="760817"/>
                                <a:pt x="254000" y="289012"/>
                                <a:pt x="274320" y="168362"/>
                              </a:cubicBezTo>
                              <a:cubicBezTo>
                                <a:pt x="165100" y="162012"/>
                                <a:pt x="133350" y="173442"/>
                                <a:pt x="0" y="172172"/>
                              </a:cubicBezTo>
                              <a:cubicBezTo>
                                <a:pt x="22860" y="87082"/>
                                <a:pt x="26035" y="75017"/>
                                <a:pt x="41910" y="722"/>
                              </a:cubicBezTo>
                              <a:close/>
                            </a:path>
                          </a:pathLst>
                        </a:custGeom>
                        <a:solidFill>
                          <a:srgbClr val="000000"/>
                        </a:solidFill>
                        <a:ln w="9525" cap="flat" cmpd="sng" algn="ctr">
                          <a:solidFill>
                            <a:srgbClr val="FFFFFF"/>
                          </a:solidFill>
                          <a:prstDash val="solid"/>
                          <a:miter lim="800000"/>
                          <a:headEnd/>
                          <a:tailEnd/>
                        </a:ln>
                      </wps:spPr>
                      <wps:bodyPr rot="0" vert="horz" wrap="square" lIns="91440" tIns="45720" rIns="91440" bIns="45720" anchor="ctr" anchorCtr="0" upright="1">
                        <a:noAutofit/>
                      </wps:bodyPr>
                    </wps:wsp>
                    <wpg:grpSp>
                      <wpg:cNvPr id="18" name="Group 9"/>
                      <wpg:cNvGrpSpPr>
                        <a:grpSpLocks/>
                      </wpg:cNvGrpSpPr>
                      <wpg:grpSpPr bwMode="auto">
                        <a:xfrm>
                          <a:off x="10569" y="918"/>
                          <a:ext cx="319" cy="288"/>
                          <a:chOff x="5789737" y="159234"/>
                          <a:chExt cx="902141" cy="811491"/>
                        </a:xfrm>
                      </wpg:grpSpPr>
                      <wps:wsp>
                        <wps:cNvPr id="19" name="&quot;No&quot; Symbol 10"/>
                        <wps:cNvSpPr>
                          <a:spLocks noChangeArrowheads="1"/>
                        </wps:cNvSpPr>
                        <wps:spPr bwMode="auto">
                          <a:xfrm rot="-4193511">
                            <a:off x="5790524" y="158447"/>
                            <a:ext cx="811491" cy="813065"/>
                          </a:xfrm>
                          <a:prstGeom prst="noSmoking">
                            <a:avLst>
                              <a:gd name="adj" fmla="val 18768"/>
                            </a:avLst>
                          </a:prstGeom>
                          <a:solidFill>
                            <a:schemeClr val="bg1">
                              <a:lumMod val="50000"/>
                              <a:lumOff val="0"/>
                            </a:schemeClr>
                          </a:solidFill>
                          <a:ln>
                            <a:noFill/>
                          </a:ln>
                          <a:extLst>
                            <a:ext uri="{91240B29-F687-4F45-9708-019B960494DF}">
                              <a14:hiddenLine xmlns:a14="http://schemas.microsoft.com/office/drawing/2010/main" w="9525" cap="flat" cmpd="sng" algn="ctr">
                                <a:solidFill>
                                  <a:schemeClr val="bg1">
                                    <a:lumMod val="100000"/>
                                    <a:lumOff val="0"/>
                                  </a:schemeClr>
                                </a:solidFill>
                                <a:prstDash val="solid"/>
                                <a:miter lim="800000"/>
                                <a:headEnd/>
                                <a:tailEnd/>
                              </a14:hiddenLine>
                            </a:ext>
                          </a:extLst>
                        </wps:spPr>
                        <wps:bodyPr rot="0" vert="horz" wrap="square" lIns="91440" tIns="45720" rIns="91440" bIns="45720" anchor="ctr" anchorCtr="0" upright="1">
                          <a:noAutofit/>
                        </wps:bodyPr>
                      </wps:wsp>
                      <wps:wsp>
                        <wps:cNvPr id="20" name="Parallelogram 11"/>
                        <wps:cNvSpPr>
                          <a:spLocks noChangeArrowheads="1"/>
                        </wps:cNvSpPr>
                        <wps:spPr bwMode="auto">
                          <a:xfrm rot="-1535230">
                            <a:off x="6326294" y="543414"/>
                            <a:ext cx="365584" cy="103844"/>
                          </a:xfrm>
                          <a:prstGeom prst="parallelogram">
                            <a:avLst>
                              <a:gd name="adj" fmla="val 25002"/>
                            </a:avLst>
                          </a:prstGeom>
                          <a:solidFill>
                            <a:schemeClr val="bg1">
                              <a:lumMod val="100000"/>
                              <a:lumOff val="0"/>
                            </a:schemeClr>
                          </a:solidFill>
                          <a:ln w="12700" cap="flat" cmpd="sng" algn="ctr">
                            <a:solidFill>
                              <a:schemeClr val="bg1">
                                <a:lumMod val="100000"/>
                                <a:lumOff val="0"/>
                              </a:schemeClr>
                            </a:solidFill>
                            <a:prstDash val="solid"/>
                            <a:miter lim="800000"/>
                            <a:headEnd/>
                            <a:tailEnd/>
                          </a:ln>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AB64AB" id="Group 12" o:spid="_x0000_s1026" style="position:absolute;margin-left:469.65pt;margin-top:6.55pt;width:54.35pt;height:18.85pt;z-index:251670528" coordorigin="10127,851" coordsize="1087,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">
              <v:group id="Group 4" o:spid="_x0000_s1027" style="position:absolute;left:10759;top:854;width:455;height:374" coordorigin="62791" coordsize="11560,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5" o:spid="_x0000_s1028" type="#_x0000_t23" style="position:absolute;left:62791;width:9511;height:9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CsAMAA&#10;AADbAAAADwAAAGRycy9kb3ducmV2LnhtbERPTYvCMBC9C/6HMIIX0XRlkaUaRcSKLF50xfPQjE2x&#10;mdQmq/XfG0HwNo/3ObNFaytxo8aXjhV8jRIQxLnTJRcKjn/Z8AeED8gaK8ek4EEeFvNuZ4apdnfe&#10;0+0QChFD2KeowIRQp1L63JBFP3I1ceTOrrEYImwKqRu8x3BbyXGSTKTFkmODwZpWhvLL4d8q+C02&#10;19ybbL3aya3LqsngtFkOlOr32uUURKA2fMRv91bH+d/w+iUe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CsAMAAAADbAAAADwAAAAAAAAAAAAAAAACYAgAAZHJzL2Rvd25y&#10;ZXYueG1sUEsFBgAAAAAEAAQA9QAAAIUDAAAAAA==&#10;" adj="4663" fillcolor="black [3213]" strokecolor="white">
                  <v:stroke joinstyle="miter"/>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9" type="#_x0000_t5" style="position:absolute;left:68952;top:1669;width:5400;height:4303;rotation:208515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uGMQA&#10;AADbAAAADwAAAGRycy9kb3ducmV2LnhtbESPQWvCQBCF74L/YRnBm24UlZC6iohtBQ/FWEqPY3ZM&#10;gtnZkN2a+O/dguBthvfeN2+W685U4kaNKy0rmIwjEMSZ1SXnCr5P76MYhPPIGivLpOBODtarfm+J&#10;ibYtH+mW+lwECLsEFRTe14mULivIoBvbmjhoF9sY9GFtcqkbbAPcVHIaRQtpsORwocCatgVl1/TP&#10;BEp6OZzLbvbrfnYfbTb/jOXuK1ZqOOg2byA8df5lfqb3OtSfw/8vYQ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GrhjEAAAA2wAAAA8AAAAAAAAAAAAAAAAAmAIAAGRycy9k&#10;b3ducmV2LnhtbFBLBQYAAAAABAAEAPUAAACJAwAAAAA=&#10;" fillcolor="white [3212]" strokecolor="white" strokeweight="1pt"/>
              </v:group>
              <v:shape id="Freeform 7" o:spid="_x0000_s1030" style="position:absolute;left:10127;top:851;width:316;height:374;visibility:visible;mso-wrap-style:square;v-text-anchor:middle" coordsize="762000,9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PhsEA&#10;AADbAAAADwAAAGRycy9kb3ducmV2LnhtbERPTYvCMBC9C/6HMII3TZUiazWKiAvu4sUqeB2asa02&#10;k9Jka9dfvxEWvM3jfc5y3ZlKtNS40rKCyTgCQZxZXXKu4Hz6HH2AcB5ZY2WZFPySg/Wq31tiou2D&#10;j9SmPhchhF2CCgrv60RKlxVk0I1tTRy4q20M+gCbXOoGHyHcVHIaRTNpsOTQUGBN24Kye/pjFETx&#10;bjOPb6f5QbZH/kq/n5dYP5UaDrrNAoSnzr/F/+69DvNn8PolHC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DD4bBAAAA2wAAAA8AAAAAAAAAAAAAAAAAmAIAAGRycy9kb3du&#10;cmV2LnhtbFBLBQYAAAAABAAEAPUAAACGAwAAAAA=&#10;" path="m323850,3105v85725,-6985,282575,,438150,c708025,185985,666750,467290,613410,608895,560070,750500,536575,802570,441960,852735,347345,902900,65405,912425,,887025,18415,785425,29210,768915,49530,700335v73660,15240,172085,59690,243840,22860c365125,686365,384810,645090,411480,547935v26670,-97155,50800,-227965,87630,-384810c364490,158680,374650,163125,293370,159315,307340,90735,306705,67240,323850,3105xe" fillcolor="black" strokecolor="white">
                <v:stroke joinstyle="miter"/>
                <v:path arrowok="t" o:connecttype="custom" o:connectlocs="142,1;334,1;269,267;194,373;0,388;22,307;128,317;180,240;219,71;128,70;142,1" o:connectangles="0,0,0,0,0,0,0,0,0,0,0"/>
              </v:shape>
              <v:shape id="Freeform 8" o:spid="_x0000_s1031" style="position:absolute;left:10379;top:854;width:331;height:360;visibility:visible;mso-wrap-style:square;v-text-anchor:middle" coordsize="826770,884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Jwr8QA&#10;AADbAAAADwAAAGRycy9kb3ducmV2LnhtbERPTWvCQBC9C/0Pywi9SLOxB1tSVwkFW0UomAbB25Ad&#10;k9TsbMiuMfrr3UKht3m8z5kvB9OInjpXW1YwjWIQxIXVNZcK8u/V0ysI55E1NpZJwZUcLBcPozkm&#10;2l54R33mSxFC2CWooPK+TaR0RUUGXWRb4sAdbWfQB9iVUnd4CeGmkc9xPJMGaw4NFbb0XlFxys5G&#10;wWezlYfJ/iP+yTe3balTmd2+jko9jof0DYSnwf+L/9xrHea/wO8v4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icK/EAAAA2wAAAA8AAAAAAAAAAAAAAAAAmAIAAGRycy9k&#10;b3ducmV2LnhtbFBLBQYAAAAABAAEAPUAAACJAwAAAAA=&#10;" path="m41910,722v156845,-1905,659765,635,784860,c791845,102957,792480,101687,765810,175982l506730,172172c453390,351242,379095,686522,335280,884642l102870,880832c138430,760817,254000,289012,274320,168362,165100,162012,133350,173442,,172172,22860,87082,26035,75017,41910,722xe" fillcolor="black" strokecolor="white">
                <v:stroke joinstyle="miter"/>
                <v:path arrowok="t" o:connecttype="custom" o:connectlocs="17,0;337,0;312,74;206,72;137,371;42,370;112,71;0,72;17,0" o:connectangles="0,0,0,0,0,0,0,0,0"/>
              </v:shape>
              <v:group id="Group 9" o:spid="_x0000_s1032" style="position:absolute;left:10569;top:918;width:319;height:288" coordorigin="57897,1592" coordsize="9021,8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0" o:spid="_x0000_s1033" type="#_x0000_t57" style="position:absolute;left:57905;top:1584;width:8115;height:8131;rotation:-458043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N6L8A&#10;AADbAAAADwAAAGRycy9kb3ducmV2LnhtbERPzYrCMBC+C75DGMGbTdeD1K5RZJdFPYk/DzA0s00x&#10;mZQmat2n3wiCt/n4fmex6p0VN+pC41nBR5aDIK68brhWcD79TAoQISJrtJ5JwYMCrJbDwQJL7e98&#10;oNsx1iKFcChRgYmxLaUMlSGHIfMtceJ+fecwJtjVUnd4T+HOymmez6TDhlODwZa+DFWX49UpuMaN&#10;NXua5cXue/rXF3NrLmur1HjUrz9BROrjW/xyb3WaP4fnL+k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Fo3ovwAAANsAAAAPAAAAAAAAAAAAAAAAAJgCAABkcnMvZG93bnJl&#10;di54bWxQSwUGAAAAAAQABAD1AAAAhAMAAAAA&#10;" adj="4054" fillcolor="#7f7f7f [1612]" stroked="f" strokecolor="white [3212]"/>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 o:spid="_x0000_s1034" type="#_x0000_t7" style="position:absolute;left:63262;top:5434;width:3656;height:1038;rotation:-167688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ycEA&#10;AADbAAAADwAAAGRycy9kb3ducmV2LnhtbERPPW/CMBDdK/EfrENiKw4MiAYMipCoYGBoisR6xEcc&#10;EZ+T2CWBX18PlTo+ve/1drC1eFDnK8cKZtMEBHHhdMWlgvP3/n0JwgdkjbVjUvAkD9vN6G2NqXY9&#10;f9EjD6WIIexTVGBCaFIpfWHIop+6hjhyN9dZDBF2pdQd9jHc1nKeJAtpseLYYLChnaHinv9YBdf2&#10;ozy+Lu3y9NnmWXW8ZFcz65WajIdsBSLQEP7Ff+6DVjCP6+OX+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YMsnBAAAA2wAAAA8AAAAAAAAAAAAAAAAAmAIAAGRycy9kb3du&#10;cmV2LnhtbFBLBQYAAAAABAAEAPUAAACGAwAAAAA=&#10;" adj="1534" fillcolor="white [3212]" strokecolor="white [3212]" strokeweight="1pt"/>
              </v:group>
            </v:group>
          </w:pict>
        </mc:Fallback>
      </mc:AlternateContent>
    </w:r>
    <w:r w:rsidRPr="00CB4C2F">
      <w:rPr>
        <w:i/>
        <w:sz w:val="16"/>
        <w:szCs w:val="16"/>
      </w:rPr>
      <w:t>Journal of Computing Technologies and Creative Content</w:t>
    </w:r>
  </w:p>
  <w:p w14:paraId="7EC21C9C" w14:textId="31D25C15" w:rsidR="001E7295" w:rsidRPr="00CB4C2F" w:rsidRDefault="002F334F" w:rsidP="001E7295">
    <w:pPr>
      <w:pStyle w:val="Header"/>
      <w:tabs>
        <w:tab w:val="clear" w:pos="4513"/>
        <w:tab w:val="clear" w:pos="9026"/>
        <w:tab w:val="center" w:pos="3420"/>
        <w:tab w:val="right" w:pos="6923"/>
      </w:tabs>
      <w:jc w:val="left"/>
      <w:rPr>
        <w:i/>
        <w:sz w:val="16"/>
        <w:szCs w:val="16"/>
      </w:rPr>
    </w:pPr>
    <w:r>
      <w:rPr>
        <w:i/>
        <w:sz w:val="16"/>
        <w:szCs w:val="16"/>
      </w:rPr>
      <w:t>6</w:t>
    </w:r>
    <w:r w:rsidR="001E7295">
      <w:rPr>
        <w:i/>
        <w:sz w:val="16"/>
        <w:szCs w:val="16"/>
      </w:rPr>
      <w:t>(</w:t>
    </w:r>
    <w:r>
      <w:rPr>
        <w:i/>
        <w:sz w:val="16"/>
        <w:szCs w:val="16"/>
      </w:rPr>
      <w:t>2</w:t>
    </w:r>
    <w:r w:rsidR="001E7295">
      <w:rPr>
        <w:i/>
        <w:sz w:val="16"/>
        <w:szCs w:val="16"/>
      </w:rPr>
      <w:t xml:space="preserve">), </w:t>
    </w:r>
    <w:r>
      <w:rPr>
        <w:i/>
        <w:sz w:val="16"/>
        <w:szCs w:val="16"/>
      </w:rPr>
      <w:t>June 2021</w:t>
    </w:r>
  </w:p>
  <w:p w14:paraId="77D08DC5" w14:textId="77777777" w:rsidR="001E7295" w:rsidRDefault="001E7295">
    <w:pPr>
      <w:pStyle w:val="Header"/>
    </w:pPr>
    <w:r>
      <w:rPr>
        <w:noProof/>
        <w:lang w:val="ms-MY" w:eastAsia="ms-MY"/>
      </w:rPr>
      <mc:AlternateContent>
        <mc:Choice Requires="wps">
          <w:drawing>
            <wp:anchor distT="0" distB="0" distL="114300" distR="114300" simplePos="0" relativeHeight="251660288" behindDoc="0" locked="0" layoutInCell="1" allowOverlap="1" wp14:anchorId="21BBF9FF" wp14:editId="43726FD2">
              <wp:simplePos x="0" y="0"/>
              <wp:positionH relativeFrom="column">
                <wp:posOffset>-27940</wp:posOffset>
              </wp:positionH>
              <wp:positionV relativeFrom="paragraph">
                <wp:posOffset>45085</wp:posOffset>
              </wp:positionV>
              <wp:extent cx="6631305" cy="0"/>
              <wp:effectExtent l="9525" t="12065" r="7620" b="6985"/>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1305" cy="0"/>
                      </a:xfrm>
                      <a:prstGeom prst="line">
                        <a:avLst/>
                      </a:prstGeom>
                      <a:noFill/>
                      <a:ln w="1270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6DB5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55pt" to="519.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&#1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4"/>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4390D"/>
    <w:rsid w:val="000B4641"/>
    <w:rsid w:val="0010711E"/>
    <w:rsid w:val="00127EDD"/>
    <w:rsid w:val="001E7295"/>
    <w:rsid w:val="00276735"/>
    <w:rsid w:val="002864A3"/>
    <w:rsid w:val="002B36EF"/>
    <w:rsid w:val="002B3B81"/>
    <w:rsid w:val="002F334F"/>
    <w:rsid w:val="003A47B5"/>
    <w:rsid w:val="003A59A6"/>
    <w:rsid w:val="004059FE"/>
    <w:rsid w:val="004445B3"/>
    <w:rsid w:val="004E10C7"/>
    <w:rsid w:val="005B520E"/>
    <w:rsid w:val="005B535B"/>
    <w:rsid w:val="006108A4"/>
    <w:rsid w:val="006C4648"/>
    <w:rsid w:val="0072064C"/>
    <w:rsid w:val="007442B3"/>
    <w:rsid w:val="00753F7B"/>
    <w:rsid w:val="0078398E"/>
    <w:rsid w:val="00787C5A"/>
    <w:rsid w:val="007919DE"/>
    <w:rsid w:val="007C0308"/>
    <w:rsid w:val="007C3DE0"/>
    <w:rsid w:val="008014D2"/>
    <w:rsid w:val="008054BC"/>
    <w:rsid w:val="008A55B5"/>
    <w:rsid w:val="008A75C8"/>
    <w:rsid w:val="0097508D"/>
    <w:rsid w:val="009F3CB8"/>
    <w:rsid w:val="00A510F7"/>
    <w:rsid w:val="00AC6519"/>
    <w:rsid w:val="00C47080"/>
    <w:rsid w:val="00CB1404"/>
    <w:rsid w:val="00CB66E6"/>
    <w:rsid w:val="00D9156D"/>
    <w:rsid w:val="00E42F82"/>
    <w:rsid w:val="00E91219"/>
    <w:rsid w:val="00EA506F"/>
    <w:rsid w:val="00EE4362"/>
    <w:rsid w:val="00EF18D7"/>
    <w:rsid w:val="00EF1E8A"/>
    <w:rsid w:val="00EF3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6A4485"/>
  <w15:chartTrackingRefBased/>
  <w15:docId w15:val="{E7F8DC6D-4CDE-44BD-88FB-EFAB2AA2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Header">
    <w:name w:val="header"/>
    <w:basedOn w:val="Normal"/>
    <w:link w:val="HeaderChar"/>
    <w:uiPriority w:val="99"/>
    <w:unhideWhenUsed/>
    <w:rsid w:val="001E7295"/>
    <w:pPr>
      <w:tabs>
        <w:tab w:val="center" w:pos="4513"/>
        <w:tab w:val="right" w:pos="9026"/>
      </w:tabs>
    </w:pPr>
  </w:style>
  <w:style w:type="character" w:customStyle="1" w:styleId="HeaderChar">
    <w:name w:val="Header Char"/>
    <w:basedOn w:val="DefaultParagraphFont"/>
    <w:link w:val="Header"/>
    <w:uiPriority w:val="99"/>
    <w:rsid w:val="001E7295"/>
    <w:rPr>
      <w:rFonts w:ascii="Times New Roman" w:hAnsi="Times New Roman"/>
      <w:lang w:val="en-US" w:eastAsia="en-US"/>
    </w:rPr>
  </w:style>
  <w:style w:type="paragraph" w:styleId="Footer">
    <w:name w:val="footer"/>
    <w:basedOn w:val="Normal"/>
    <w:link w:val="FooterChar"/>
    <w:uiPriority w:val="99"/>
    <w:unhideWhenUsed/>
    <w:rsid w:val="001E7295"/>
    <w:pPr>
      <w:tabs>
        <w:tab w:val="center" w:pos="4513"/>
        <w:tab w:val="right" w:pos="9026"/>
      </w:tabs>
    </w:pPr>
  </w:style>
  <w:style w:type="character" w:customStyle="1" w:styleId="FooterChar">
    <w:name w:val="Footer Char"/>
    <w:basedOn w:val="DefaultParagraphFont"/>
    <w:link w:val="Footer"/>
    <w:uiPriority w:val="99"/>
    <w:rsid w:val="001E7295"/>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Bazilah A.Talip - Dr.</cp:lastModifiedBy>
  <cp:revision>3</cp:revision>
  <dcterms:created xsi:type="dcterms:W3CDTF">2017-05-29T04:13:00Z</dcterms:created>
  <dcterms:modified xsi:type="dcterms:W3CDTF">2021-05-15T17:55:00Z</dcterms:modified>
</cp:coreProperties>
</file>